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5" w:rsidRDefault="002E7DB5" w:rsidP="00D14E75">
      <w:pPr>
        <w:tabs>
          <w:tab w:val="left" w:pos="567"/>
        </w:tabs>
        <w:spacing w:line="312" w:lineRule="auto"/>
        <w:ind w:right="207"/>
        <w:jc w:val="center"/>
        <w:rPr>
          <w:rFonts w:cs="Arial"/>
          <w:b/>
          <w:sz w:val="32"/>
          <w:szCs w:val="32"/>
        </w:rPr>
      </w:pPr>
      <w:bookmarkStart w:id="0" w:name="_Toc52187721"/>
    </w:p>
    <w:p w:rsidR="002E7DB5" w:rsidRDefault="002E7DB5" w:rsidP="00D14E75">
      <w:pPr>
        <w:tabs>
          <w:tab w:val="left" w:pos="567"/>
        </w:tabs>
        <w:spacing w:line="312" w:lineRule="auto"/>
        <w:ind w:right="207"/>
        <w:jc w:val="center"/>
        <w:rPr>
          <w:rFonts w:cs="Arial"/>
          <w:b/>
          <w:sz w:val="32"/>
          <w:szCs w:val="32"/>
        </w:rPr>
      </w:pPr>
    </w:p>
    <w:p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w:t>
      </w:r>
      <w:proofErr w:type="gramStart"/>
      <w:r w:rsidRPr="002E7DB5">
        <w:rPr>
          <w:rFonts w:cs="Arial"/>
          <w:b/>
          <w:sz w:val="28"/>
          <w:szCs w:val="32"/>
        </w:rPr>
        <w:t>)(</w:t>
      </w:r>
      <w:proofErr w:type="gramEnd"/>
      <w:r w:rsidRPr="002E7DB5">
        <w:rPr>
          <w:rFonts w:cs="Arial"/>
          <w:b/>
          <w:sz w:val="28"/>
          <w:szCs w:val="32"/>
        </w:rPr>
        <w:t>b)</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rsidR="00D14E75" w:rsidRPr="002E7DB5" w:rsidRDefault="00D14E75" w:rsidP="00D14E75">
      <w:pPr>
        <w:tabs>
          <w:tab w:val="left" w:pos="567"/>
        </w:tabs>
        <w:spacing w:line="312" w:lineRule="auto"/>
        <w:ind w:right="207"/>
        <w:jc w:val="center"/>
        <w:rPr>
          <w:rFonts w:cs="Arial"/>
          <w:b/>
          <w:sz w:val="28"/>
          <w:szCs w:val="32"/>
        </w:rPr>
      </w:pP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rsidR="00D14E75" w:rsidRDefault="00D14E75" w:rsidP="00D14E75">
      <w:pPr>
        <w:tabs>
          <w:tab w:val="left" w:pos="567"/>
        </w:tabs>
        <w:spacing w:line="312" w:lineRule="auto"/>
        <w:ind w:right="207"/>
        <w:jc w:val="center"/>
        <w:rPr>
          <w:rFonts w:cs="Arial"/>
          <w:sz w:val="24"/>
        </w:rPr>
      </w:pP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r w:rsidRPr="002E7DB5">
        <w:rPr>
          <w:rFonts w:cs="Arial"/>
          <w:bCs/>
        </w:rPr>
        <w:t>30 September 2020</w:t>
      </w: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Pr="002E7DB5">
        <w:rPr>
          <w:rFonts w:cs="Arial"/>
          <w:bCs/>
        </w:rPr>
        <w:t>30 September 2020</w:t>
      </w:r>
    </w:p>
    <w:p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Pr="002E7DB5">
        <w:rPr>
          <w:rFonts w:cs="Arial"/>
          <w:bCs/>
        </w:rPr>
        <w:t>30 June 2021</w:t>
      </w:r>
    </w:p>
    <w:p w:rsidR="00D14E75" w:rsidRDefault="00D14E75" w:rsidP="00D14E75">
      <w:pPr>
        <w:spacing w:line="312" w:lineRule="auto"/>
        <w:ind w:right="207"/>
        <w:rPr>
          <w:color w:val="auto"/>
          <w:sz w:val="24"/>
        </w:rPr>
      </w:pPr>
    </w:p>
    <w:p w:rsidR="00D14E75" w:rsidRPr="002E7DB5" w:rsidRDefault="00D14E75" w:rsidP="00D14E75">
      <w:pPr>
        <w:spacing w:line="312" w:lineRule="auto"/>
        <w:ind w:right="207"/>
        <w:jc w:val="center"/>
        <w:rPr>
          <w:b/>
          <w:sz w:val="28"/>
        </w:rPr>
      </w:pPr>
      <w:r w:rsidRPr="002E7DB5">
        <w:rPr>
          <w:b/>
          <w:sz w:val="28"/>
        </w:rPr>
        <w:t xml:space="preserve">SCOUTS South Africa </w:t>
      </w:r>
    </w:p>
    <w:p w:rsidR="00D14E75" w:rsidRPr="002E7DB5" w:rsidRDefault="00D14E75" w:rsidP="00D14E75">
      <w:pPr>
        <w:spacing w:line="312" w:lineRule="auto"/>
        <w:ind w:right="207"/>
        <w:jc w:val="center"/>
        <w:rPr>
          <w:b/>
          <w:sz w:val="28"/>
        </w:rPr>
      </w:pPr>
      <w:r w:rsidRPr="002E7DB5">
        <w:rPr>
          <w:b/>
          <w:sz w:val="28"/>
        </w:rPr>
        <w:t>Lockdown Level 1</w:t>
      </w:r>
    </w:p>
    <w:p w:rsidR="00D14E75" w:rsidRPr="002E7DB5" w:rsidRDefault="00D14E75" w:rsidP="00D14E75">
      <w:pPr>
        <w:spacing w:line="312" w:lineRule="auto"/>
        <w:ind w:right="207"/>
        <w:jc w:val="center"/>
        <w:rPr>
          <w:b/>
          <w:sz w:val="28"/>
        </w:rPr>
      </w:pPr>
    </w:p>
    <w:p w:rsidR="00D14E75" w:rsidRPr="002E7DB5" w:rsidRDefault="00D14E75" w:rsidP="00D14E75">
      <w:pPr>
        <w:spacing w:line="312" w:lineRule="auto"/>
        <w:ind w:right="207"/>
        <w:jc w:val="center"/>
        <w:rPr>
          <w:b/>
          <w:sz w:val="28"/>
        </w:rPr>
      </w:pPr>
      <w:r w:rsidRPr="002E7DB5">
        <w:rPr>
          <w:b/>
          <w:sz w:val="28"/>
        </w:rPr>
        <w:t>[</w:t>
      </w:r>
      <w:proofErr w:type="gramStart"/>
      <w:r w:rsidRPr="002E7DB5">
        <w:rPr>
          <w:b/>
          <w:sz w:val="28"/>
        </w:rPr>
        <w:t>hall</w:t>
      </w:r>
      <w:proofErr w:type="gramEnd"/>
      <w:r w:rsidRPr="002E7DB5">
        <w:rPr>
          <w:b/>
          <w:sz w:val="28"/>
        </w:rPr>
        <w:t xml:space="preserve"> name]</w:t>
      </w:r>
    </w:p>
    <w:p w:rsidR="00CF131D" w:rsidRDefault="00CF131D">
      <w:pPr>
        <w:spacing w:after="160" w:line="259" w:lineRule="auto"/>
        <w:ind w:left="0" w:right="0" w:firstLine="0"/>
        <w:jc w:val="left"/>
        <w:rPr>
          <w:rFonts w:eastAsia="MS Mincho"/>
          <w:b/>
          <w:bCs/>
          <w:color w:val="auto"/>
          <w:sz w:val="28"/>
          <w:szCs w:val="28"/>
          <w:lang w:val="en-GB" w:eastAsia="zh-CN"/>
        </w:rPr>
      </w:pPr>
    </w:p>
    <w:p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rsidR="002E7DB5" w:rsidRDefault="002E7DB5">
      <w:pPr>
        <w:spacing w:after="160" w:line="259" w:lineRule="auto"/>
        <w:ind w:left="0" w:right="0" w:firstLine="0"/>
        <w:jc w:val="left"/>
        <w:rPr>
          <w:sz w:val="20"/>
          <w:lang w:val="en-GB"/>
        </w:rPr>
      </w:pPr>
    </w:p>
    <w:p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rsidR="0038507E" w:rsidRPr="002E7DB5" w:rsidRDefault="0079716C" w:rsidP="002E7DB5">
      <w:pPr>
        <w:pStyle w:val="Heading2"/>
      </w:pPr>
      <w:r w:rsidRPr="002E7DB5">
        <w:lastRenderedPageBreak/>
        <w:t>Compliance Officer</w:t>
      </w:r>
      <w:bookmarkEnd w:id="1"/>
    </w:p>
    <w:p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rsidR="00D14E75" w:rsidRDefault="00D14E75" w:rsidP="00D14E75">
      <w:pPr>
        <w:spacing w:line="312" w:lineRule="auto"/>
        <w:ind w:left="567" w:right="207"/>
        <w:rPr>
          <w:rFonts w:cs="Arial"/>
          <w:sz w:val="20"/>
          <w:szCs w:val="20"/>
        </w:rPr>
      </w:pPr>
    </w:p>
    <w:p w:rsidR="00D14E75" w:rsidRPr="00D14E75" w:rsidRDefault="00D14E75" w:rsidP="002E7DB5">
      <w:pPr>
        <w:pStyle w:val="Heading2"/>
      </w:pPr>
      <w:r w:rsidRPr="00D14E75">
        <w:t>Address of Scout hall</w:t>
      </w:r>
    </w:p>
    <w:p w:rsidR="00D14E75" w:rsidRDefault="00D14E75" w:rsidP="00D14E75">
      <w:pPr>
        <w:spacing w:line="312" w:lineRule="auto"/>
        <w:ind w:left="567" w:right="207"/>
        <w:rPr>
          <w:rFonts w:cs="Arial"/>
          <w:sz w:val="20"/>
          <w:szCs w:val="20"/>
        </w:rPr>
      </w:pPr>
    </w:p>
    <w:p w:rsidR="00D17906" w:rsidRDefault="00D17906" w:rsidP="00D14E75">
      <w:pPr>
        <w:spacing w:line="312" w:lineRule="auto"/>
        <w:ind w:left="567" w:right="207"/>
        <w:rPr>
          <w:rFonts w:cs="Arial"/>
          <w:sz w:val="20"/>
          <w:szCs w:val="20"/>
        </w:rPr>
      </w:pPr>
    </w:p>
    <w:p w:rsidR="00D14E75" w:rsidRPr="00D14E75" w:rsidRDefault="00D14E75" w:rsidP="002E7DB5">
      <w:pPr>
        <w:pStyle w:val="Heading2"/>
      </w:pPr>
      <w:r w:rsidRPr="00D14E75">
        <w:t>Date and Time of Operation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Date hall will reopen: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Days of the week that hall will be open:</w:t>
      </w:r>
    </w:p>
    <w:p w:rsidR="00D14E75" w:rsidRDefault="00D14E75" w:rsidP="0078124A">
      <w:pPr>
        <w:spacing w:line="312" w:lineRule="auto"/>
        <w:ind w:left="567" w:right="207" w:hanging="425"/>
        <w:rPr>
          <w:rFonts w:cs="Arial"/>
          <w:sz w:val="20"/>
          <w:szCs w:val="20"/>
        </w:rPr>
      </w:pPr>
      <w:r w:rsidRPr="0078124A">
        <w:rPr>
          <w:rFonts w:cs="Arial"/>
          <w:sz w:val="20"/>
          <w:szCs w:val="20"/>
        </w:rPr>
        <w:t>Times of the day that the hall will be open:</w:t>
      </w:r>
    </w:p>
    <w:p w:rsidR="002E7DB5" w:rsidRPr="0078124A" w:rsidRDefault="002E7DB5" w:rsidP="0078124A">
      <w:pPr>
        <w:spacing w:line="312" w:lineRule="auto"/>
        <w:ind w:left="567" w:right="207" w:hanging="425"/>
        <w:rPr>
          <w:rFonts w:cs="Arial"/>
          <w:sz w:val="20"/>
          <w:szCs w:val="20"/>
        </w:rPr>
      </w:pPr>
    </w:p>
    <w:p w:rsidR="00D14E75" w:rsidRPr="00D14E75" w:rsidRDefault="00D14E75" w:rsidP="002E7DB5">
      <w:pPr>
        <w:pStyle w:val="Heading2"/>
      </w:pPr>
      <w:r w:rsidRPr="00D14E75">
        <w:t>Employees Impacted:</w:t>
      </w:r>
    </w:p>
    <w:p w:rsidR="00D14E75" w:rsidRDefault="00D14E75" w:rsidP="0078124A">
      <w:pPr>
        <w:spacing w:line="312" w:lineRule="auto"/>
        <w:ind w:left="567" w:right="207" w:hanging="425"/>
        <w:rPr>
          <w:rFonts w:cs="Arial"/>
          <w:sz w:val="20"/>
          <w:szCs w:val="20"/>
        </w:rPr>
      </w:pPr>
      <w:r>
        <w:rPr>
          <w:rFonts w:cs="Arial"/>
          <w:sz w:val="20"/>
          <w:szCs w:val="20"/>
        </w:rPr>
        <w:t>List of Employees permitted to return to work:</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Employees required to work from home:</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vulnerable Employees around whom extra care must be taken:</w:t>
      </w:r>
    </w:p>
    <w:p w:rsidR="00BE3C07" w:rsidRDefault="00BE3C07" w:rsidP="00A1472B">
      <w:pPr>
        <w:spacing w:after="0" w:line="312" w:lineRule="auto"/>
        <w:ind w:left="0" w:firstLine="0"/>
        <w:rPr>
          <w:sz w:val="20"/>
          <w:szCs w:val="22"/>
          <w:lang w:val="en-GB"/>
        </w:rPr>
      </w:pPr>
    </w:p>
    <w:p w:rsidR="00D14E75" w:rsidRPr="00D14E75" w:rsidRDefault="00D14E75" w:rsidP="002E7DB5">
      <w:pPr>
        <w:pStyle w:val="Heading2"/>
      </w:pPr>
      <w:r w:rsidRPr="00D14E75">
        <w:t>Implementation Steps:</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be taken to limit the number of employees on site at any one time (if necessary or required):</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Timetable for the return of staff to work:</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protect any vulnerable employees:</w:t>
      </w:r>
    </w:p>
    <w:p w:rsidR="00D14E75" w:rsidRPr="0078124A" w:rsidRDefault="00D14E75" w:rsidP="0078124A">
      <w:pPr>
        <w:spacing w:line="312" w:lineRule="auto"/>
        <w:ind w:left="567" w:right="207" w:hanging="425"/>
        <w:rPr>
          <w:rFonts w:cs="Arial"/>
          <w:sz w:val="20"/>
          <w:szCs w:val="20"/>
        </w:rPr>
      </w:pPr>
    </w:p>
    <w:p w:rsidR="00D14E75" w:rsidRPr="00D14E75" w:rsidRDefault="00D14E75" w:rsidP="002E7DB5">
      <w:pPr>
        <w:pStyle w:val="Heading2"/>
      </w:pPr>
      <w:r w:rsidRPr="00D14E75">
        <w:lastRenderedPageBreak/>
        <w:t>Certificate of Occupancy</w:t>
      </w:r>
    </w:p>
    <w:p w:rsidR="00DF0659" w:rsidRPr="00DF0659" w:rsidRDefault="00DF0659" w:rsidP="00DF0659">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1sqm/person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4sqm/person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9sqm/person</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Example:</w:t>
      </w: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Space of 90sqm</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90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22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10 people</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Moving capacity is to ensure that when Scouts need to move between two people there is still enough space to enable social distancing.</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SSA recommends that wherever possible, Scout Groups should continue to favour small group based activities and should limit the number of people gathering at any one time.  Just because the legislation provides for a maximum of 250 attendees indoors and 500 attendees in outdoor facilities, doesn’t mean that this is always the safest option or in the best interest of our members.</w:t>
      </w:r>
    </w:p>
    <w:p w:rsidR="00DF0659" w:rsidRPr="00DF0659" w:rsidRDefault="00DF0659" w:rsidP="00DF0659">
      <w:pPr>
        <w:pStyle w:val="ListParagraph"/>
        <w:spacing w:after="0" w:line="312" w:lineRule="auto"/>
        <w:ind w:left="142" w:right="207" w:firstLine="0"/>
        <w:rPr>
          <w:color w:val="auto"/>
          <w:sz w:val="20"/>
          <w:szCs w:val="20"/>
        </w:rPr>
      </w:pPr>
    </w:p>
    <w:p w:rsidR="00DF0659" w:rsidRDefault="00DF0659" w:rsidP="00DF0659">
      <w:pPr>
        <w:pStyle w:val="ListParagraph"/>
        <w:spacing w:after="0" w:line="312" w:lineRule="auto"/>
        <w:ind w:left="142" w:right="207" w:firstLine="0"/>
        <w:rPr>
          <w:sz w:val="20"/>
          <w:szCs w:val="20"/>
        </w:rPr>
      </w:pPr>
      <w:r w:rsidRPr="00DF0659">
        <w:rPr>
          <w:color w:val="auto"/>
          <w:sz w:val="20"/>
          <w:szCs w:val="20"/>
        </w:rPr>
        <w:t xml:space="preserve">The maximum number of attendees at any Scout venue is to be determined based on the largest available gathering space, and according to the type of activity being contemplated.  Regardless of the actual size, the legislated maximum of 250 indoors and </w:t>
      </w:r>
      <w:r>
        <w:rPr>
          <w:sz w:val="20"/>
          <w:szCs w:val="20"/>
        </w:rPr>
        <w:t>500 outdoors may not be exceeded.</w:t>
      </w:r>
    </w:p>
    <w:p w:rsidR="00D14E75" w:rsidRPr="0078124A" w:rsidRDefault="00D14E75" w:rsidP="0078124A">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Workplace plan visibility</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workplace plan will be affixed to the main notice board of the hall by the Compliance Officer where it can be viewed by any user of the hall, including employees.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 xml:space="preserve">Background and </w:t>
      </w:r>
      <w:r w:rsidR="00DF0659">
        <w:t>Scope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On 11th March 2020, the World Health Organization (WHO) declared the coronavirus COVID-19 outbreak as pandemic. On 23 March 2020 President </w:t>
      </w:r>
      <w:proofErr w:type="spellStart"/>
      <w:r w:rsidRPr="008C38FE">
        <w:rPr>
          <w:rFonts w:cs="Arial"/>
          <w:sz w:val="20"/>
          <w:szCs w:val="20"/>
          <w:lang w:val="en-GB"/>
        </w:rPr>
        <w:t>Ramaphosa</w:t>
      </w:r>
      <w:proofErr w:type="spellEnd"/>
      <w:r w:rsidRPr="008C38FE">
        <w:rPr>
          <w:rFonts w:cs="Arial"/>
          <w:sz w:val="20"/>
          <w:szCs w:val="20"/>
          <w:lang w:val="en-GB"/>
        </w:rPr>
        <w:t xml:space="preserve"> declared a State of Disaster and enforced a hard lockdown on South African Citizens. With effect from 21 September 2020 South Africa moved to an Alert Level 1.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novel coronavirus,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how to help prevent spread of respiratory infections including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to do if someone with suspected or confirmed to have COVID-19 has been at the Hall; and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further</w:t>
      </w:r>
      <w:proofErr w:type="gramEnd"/>
      <w:r w:rsidRPr="008C38FE">
        <w:rPr>
          <w:sz w:val="20"/>
          <w:szCs w:val="20"/>
          <w:lang w:val="en-GB"/>
        </w:rPr>
        <w:t xml:space="preserve"> information and resources.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Users of the Hall</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regulations in this workplace plan is applicable to all users, including Third party users.  The SGL or the Scout Group’s designated Compliance Officer needs to be given a copy of the workplace plan for all third party users as well as the name and contact details of their designated Compliance Officers.  The screening questionnaires used by third parties, also needs to be available to the SGL on request. See Appendix A for document third parties need to sign as acknowledgement to use the hall.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The novel coronavirus, COVID-19</w:t>
      </w:r>
    </w:p>
    <w:p w:rsidR="00D14E75" w:rsidRPr="002E7DB5" w:rsidRDefault="00D14E75" w:rsidP="002E7DB5">
      <w:pPr>
        <w:pStyle w:val="Heading3"/>
      </w:pPr>
      <w:r w:rsidRPr="002E7DB5">
        <w:t>Information about the virus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As a group, coronaviruses are common across the world. COVID-19 is a new strain of coronavirus first identified in Wuhan City, China in January 2020.  Currently, the incubation period of COVID-19 is assessed to be between 2 and 14 days.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Regularly updated information on COVID-19 is available from the Department of Health.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Signs and symptoms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 following symptoms may develop in the 14 days after exposure to someone who has COVID-19 infection: </w:t>
      </w:r>
    </w:p>
    <w:p w:rsidR="00D14E75" w:rsidRPr="008C38FE" w:rsidRDefault="00D14E75" w:rsidP="008C38FE">
      <w:pPr>
        <w:pStyle w:val="ListParagraph"/>
        <w:spacing w:after="0" w:line="312" w:lineRule="auto"/>
        <w:ind w:left="142" w:right="207" w:firstLine="0"/>
        <w:outlineLvl w:val="1"/>
        <w:rPr>
          <w:rFonts w:cs="Arial"/>
          <w:i/>
          <w:sz w:val="20"/>
          <w:szCs w:val="20"/>
          <w:lang w:val="en-GB"/>
        </w:rPr>
      </w:pPr>
      <w:r w:rsidRPr="008C38FE">
        <w:rPr>
          <w:rFonts w:cs="Arial"/>
          <w:i/>
          <w:sz w:val="20"/>
          <w:szCs w:val="20"/>
          <w:lang w:val="en-GB"/>
        </w:rPr>
        <w:t>Fever, cough, sore throat, redness of eyes, shortness of breath, body aches, loss of smell or loss of taste, nausea, vomiting, diarrhoea, fatigue, weakness or tiredness.</w:t>
      </w:r>
    </w:p>
    <w:p w:rsidR="00D14E75" w:rsidRDefault="00D14E75" w:rsidP="00D14E75">
      <w:pPr>
        <w:spacing w:line="312" w:lineRule="auto"/>
        <w:ind w:left="1134" w:right="207"/>
        <w:rPr>
          <w:rFonts w:cs="Arial"/>
          <w:sz w:val="20"/>
          <w:szCs w:val="20"/>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 xml:space="preserve">Generally, these infections can cause more severe symptoms in people with weakened immune systems, older people, and those with long-term conditions like diabetes, high blood pressure, cancer and chronic lung disease.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How COVID-19 is spread</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Droplets produced when an infected person coughs, sneezes or talks containing the virus are the main means of transmission.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are two main routes by which people can spread COVID-19: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infection</w:t>
      </w:r>
      <w:proofErr w:type="gramEnd"/>
      <w:r w:rsidRPr="008C38FE">
        <w:rPr>
          <w:sz w:val="20"/>
          <w:szCs w:val="20"/>
          <w:lang w:val="en-GB"/>
        </w:rPr>
        <w:t xml:space="preserve"> can be spread to people who are nearby (within 2 metres) such that droplets could be inhaled into the lungs.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rsidR="00D14E75" w:rsidRDefault="00D14E75" w:rsidP="00D14E75">
      <w:pPr>
        <w:spacing w:line="312" w:lineRule="auto"/>
        <w:ind w:right="207"/>
        <w:outlineLvl w:val="2"/>
        <w:rPr>
          <w:rFonts w:cs="Arial"/>
          <w:sz w:val="20"/>
          <w:szCs w:val="20"/>
        </w:rPr>
      </w:pPr>
    </w:p>
    <w:p w:rsidR="00D14E75" w:rsidRPr="00D14E75" w:rsidRDefault="00D14E75" w:rsidP="002E7DB5">
      <w:pPr>
        <w:pStyle w:val="Heading3"/>
      </w:pPr>
      <w:r w:rsidRPr="00D14E75">
        <w:t>How long the virus can survive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 long any respiratory virus survives will depend on a number of factors, for example: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surface the virus is 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whether it is exposed to sunlight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differences in temperature and humidity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exposure to cleaning products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Under most circumstances, the amount of infectious virus on any contaminated surfaces is likely to decrease significantly over 72 hours.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We know that similar viruses are transferred to and by people’s hands. Therefore, regular hand hygiene and cleaning of frequently touched surfaces will help to reduce the risk of infection.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2"/>
      </w:pPr>
      <w:r w:rsidRPr="002E7DB5">
        <w:t>How to help prevent spread of respiratory infections including COVID-19</w:t>
      </w:r>
    </w:p>
    <w:p w:rsidR="00D14E75" w:rsidRPr="00D14E75" w:rsidRDefault="00D14E75" w:rsidP="002E7DB5">
      <w:pPr>
        <w:pStyle w:val="Heading3"/>
      </w:pPr>
      <w:r w:rsidRPr="00D14E75">
        <w:t>Preventing spread of infection</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is currently no vaccine to prevent COVID-19. The best way to prevent infection is to avoid being exposed to the virus. Prevention measures such as those described below </w:t>
      </w:r>
      <w:r w:rsidRPr="008C38FE">
        <w:rPr>
          <w:rFonts w:cs="Arial"/>
          <w:sz w:val="20"/>
          <w:szCs w:val="20"/>
          <w:lang w:val="en-GB"/>
        </w:rPr>
        <w:lastRenderedPageBreak/>
        <w:t xml:space="preserve">have been taken now, even if COVID-19 countermeasures are not in place in your community.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Scout Group will: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Place posters that encourage staying home when sick, cough and sneeze etiquette, and hand hygiene at the entrance to the halls and in other areas where they will be seen. See resources at end of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the venue with tissues and waste bins lined with a plastic bag so that they can be emptied without contacting the contents.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two cloth facemasks to any employee of the Group who attends to cleaning of the venue to wear during working hours. Instruct the employees on how to place and remove the facemasks and to wash and clean these to prevent contamination.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Remove all cloth towels in bathrooms and only use disposable paper towels for drying hands in bathrooms.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Instruct any employee of the Group who attends to cleaning of the venue: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clean their hands frequently, using soap and water for at least 20 seconds or with an alcohol-based hand sanitiser that contains at least 70% alcohol.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make use of a face mask and other PPE during the cleaning of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On the correct use of masks, PPE and the cleaning materials used in cleaning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advise their supervisor or the Compliance Officer timeously if they have close contact with a Covid-19 case or if they feel ill and to take sick leave as provided in the Basic Conditions of Employment Act in such an instance.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In such an instance to only return to work once instructed to do so by their supervisor or the Compliance Officer.</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complete a screening questionnaire upon arrival at work.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water and alcohol-based hand rubs at the Hall in multiple locations and in common areas to encourage hand hygiene of any employee of the Group who attends to cleaning of the venue.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Continue routine environmental cleaning and consider additional measures as described later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Brief the employees, SSA Members and all Third Party users that anyone with even a mild cough or fever (37.4C or more) needs to stay at home and not be present at the hall. </w:t>
      </w:r>
    </w:p>
    <w:p w:rsidR="00D14E75" w:rsidRDefault="00D14E75" w:rsidP="002E7DB5">
      <w:pPr>
        <w:pStyle w:val="ListParagraph"/>
        <w:numPr>
          <w:ilvl w:val="0"/>
          <w:numId w:val="4"/>
        </w:numPr>
        <w:spacing w:after="0" w:line="312" w:lineRule="auto"/>
        <w:ind w:left="851" w:right="0" w:hanging="425"/>
        <w:rPr>
          <w:rFonts w:cs="Arial"/>
          <w:sz w:val="20"/>
          <w:szCs w:val="20"/>
          <w:lang w:val="en-GB"/>
        </w:rPr>
      </w:pPr>
      <w:r w:rsidRPr="008C38FE">
        <w:rPr>
          <w:sz w:val="20"/>
          <w:szCs w:val="20"/>
          <w:lang w:val="en-GB"/>
        </w:rPr>
        <w:t>Any employee, SSA member or third party user of the venue who develops flu-like symptoms (i.e. cough, shortness of breath, fever) should go home immediately and contact the public health service. If there is any reason to</w:t>
      </w:r>
      <w:r>
        <w:rPr>
          <w:rFonts w:cs="Arial"/>
          <w:sz w:val="20"/>
          <w:szCs w:val="20"/>
          <w:lang w:val="en-GB"/>
        </w:rPr>
        <w:t xml:space="preserve"> suspect that they may have been in contact with COVID-19, they are instructed to contact and inform the Compliance Officer.</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Third party users will: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the hall before and after use as described in this workplace plan.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sanitisers to their users.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third party users of the hall use face masks at all time, save in the event that vigorous exercise is being undertaken at the hall, in which case extra care will be taken when cleaning the hall and in particular cleaning floor spaces where vigorous exercise has taken place.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hall is well-ventilated during use, particularly if vigorous exercise is being undertaken at the hall. The use of outdoor grounds of halls is encouraged if vigorous exercise is undertaken.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Fill in daily the Register and Personal declaration and screening questionnaire and keep a record thereof.  On request from the SGL of the Scout group this must be made available.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Inform the SGL or their designated representative immediately of a confirmed case of COVID-19 and follow the regulations in terms of cleaning as specified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adequate social distancing whilst using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occupancy of the hall as set out in the hall’s occupancy certificate is not exceeded during their use of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orderly entry and exit from the hall, by way of a queuing system if necessary, that ensures social distancing.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adherence to Government Regulations concerning the Covid-19 virus during their use of the hall.</w:t>
      </w:r>
    </w:p>
    <w:p w:rsidR="00D14E75" w:rsidRPr="008C38FE" w:rsidRDefault="00D14E75" w:rsidP="002E7DB5">
      <w:pPr>
        <w:pStyle w:val="ListParagraph"/>
        <w:numPr>
          <w:ilvl w:val="0"/>
          <w:numId w:val="4"/>
        </w:numPr>
        <w:spacing w:after="0" w:line="312" w:lineRule="auto"/>
        <w:ind w:left="851" w:right="0" w:hanging="425"/>
        <w:rPr>
          <w:b/>
          <w:sz w:val="20"/>
          <w:szCs w:val="20"/>
          <w:lang w:val="en-GB"/>
        </w:rPr>
      </w:pPr>
      <w:r w:rsidRPr="008C38FE">
        <w:rPr>
          <w:b/>
          <w:sz w:val="20"/>
          <w:szCs w:val="20"/>
          <w:lang w:val="en-GB"/>
        </w:rPr>
        <w:t>INDEMNIFY SCOUTS SOUTH AFRICA, ITS AGENTS, EMPLOYEES, MEMBERS AND VOLUNTEERS FROM ANY CLAIM ARISING FROM THE THIRD PARTY’S FAILURE TO ADHERE TO THIS WORKPLACE PLAN.</w:t>
      </w:r>
    </w:p>
    <w:p w:rsidR="00D14E75" w:rsidRDefault="00D14E75" w:rsidP="00D14E75">
      <w:pPr>
        <w:spacing w:line="312" w:lineRule="auto"/>
        <w:ind w:right="207"/>
        <w:rPr>
          <w:rFonts w:cs="Arial"/>
          <w:sz w:val="20"/>
          <w:szCs w:val="20"/>
          <w:lang w:val="en-GB"/>
        </w:rPr>
      </w:pPr>
    </w:p>
    <w:p w:rsidR="00D14E75" w:rsidRPr="00D14E75" w:rsidRDefault="00D14E75" w:rsidP="002E7DB5">
      <w:pPr>
        <w:pStyle w:val="Heading3"/>
      </w:pPr>
      <w:r w:rsidRPr="00D14E75">
        <w:t xml:space="preserve">Facemask Usage &amp; Guidance: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It is essential that all attendees at the venue use face masks properly so that they are effective and safe.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should fit properly, completely covering the face from the bridge of nose to chin.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hands properly before putting the face mask on or after taking it off.</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touch the cord or elastic at the back of the face mask when removing it, not the front.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 face mask is disposable, be sure to do so safely in a proper container.</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reusable, wash the face mask as soon as possible after use with detergent at 600C.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The best way to reduce any risk of infection is good hygiene and avoiding direct or close contact (closer than 2 metres) with any potentially infected person. </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lastRenderedPageBreak/>
        <w:t>Windows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Windows and doors in all buildings need to be open to ensure air flow through the building.</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3"/>
      </w:pPr>
      <w:r w:rsidRPr="00D14E75">
        <w:t xml:space="preserve">Building &amp; </w:t>
      </w:r>
      <w:proofErr w:type="gramStart"/>
      <w:r w:rsidRPr="00D14E75">
        <w:t>Venue  Entrance</w:t>
      </w:r>
      <w:proofErr w:type="gramEnd"/>
      <w:r w:rsidRPr="00D14E75">
        <w:t xml:space="preserve"> Requirements: </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attendees at the venue will be required to wear a face mask prior to entrance into the hall. The attendees will follow the following hall entrance protocol: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Hand sanitiser will be available at the entrance of the building.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attendees’ temperatures must be taken and recorded.  If the temperature is more than 37.4C, they may not enter the building.  If needed a second measurement could be made on the wrist or neck.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attendees at the venue will be screened when they arrive for any of the observable symptoms associated with COVID-19, namely fever, cough, </w:t>
      </w:r>
      <w:proofErr w:type="gramStart"/>
      <w:r w:rsidRPr="008C38FE">
        <w:rPr>
          <w:sz w:val="20"/>
          <w:szCs w:val="20"/>
          <w:lang w:val="en-GB"/>
        </w:rPr>
        <w:t>sore</w:t>
      </w:r>
      <w:proofErr w:type="gramEnd"/>
      <w:r w:rsidRPr="008C38FE">
        <w:rPr>
          <w:sz w:val="20"/>
          <w:szCs w:val="20"/>
          <w:lang w:val="en-GB"/>
        </w:rPr>
        <w:t xml:space="preserve"> throat, redness of eyes or shortness of breath (or difficulty in breathing).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any attendee has the above symptoms, they cannot enter the Scout facility.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Compliance Officer needs to contact the COVID-19 hotline: 0800 02 9999 immediately for instruction and direct the attendee to act in accordance with those instructions.</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Use of Kitchens</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users of any kitchen situated at a Scout Hall will ensure compliance with SSA’s Safety Policy guidelines relating to kitchens. For the sake of third party users, these are:</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needs to ensure: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Kitchens cleaned thoroughly before and after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Only 50% occupancy of the kitchen at a time (See Occupancy calculation of above). If different small groups are using the kitchen during a meeting the kitchen must be cleaned between the </w:t>
      </w:r>
      <w:proofErr w:type="gramStart"/>
      <w:r w:rsidRPr="008C38FE">
        <w:rPr>
          <w:sz w:val="20"/>
          <w:szCs w:val="20"/>
          <w:lang w:val="en-GB"/>
        </w:rPr>
        <w:t>use</w:t>
      </w:r>
      <w:proofErr w:type="gramEnd"/>
      <w:r w:rsidRPr="008C38FE">
        <w:rPr>
          <w:sz w:val="20"/>
          <w:szCs w:val="20"/>
          <w:lang w:val="en-GB"/>
        </w:rPr>
        <w:t xml:space="preserve">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Strict use of PPEs during cooking.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equipment used in kitchen cleaned thoroughly after use and stored in a sealed container between </w:t>
      </w:r>
      <w:proofErr w:type="gramStart"/>
      <w:r w:rsidRPr="008C38FE">
        <w:rPr>
          <w:sz w:val="20"/>
          <w:szCs w:val="20"/>
          <w:lang w:val="en-GB"/>
        </w:rPr>
        <w:t>use</w:t>
      </w:r>
      <w:proofErr w:type="gramEnd"/>
      <w:r w:rsidRPr="008C38FE">
        <w:rPr>
          <w:sz w:val="20"/>
          <w:szCs w:val="20"/>
          <w:lang w:val="en-GB"/>
        </w:rPr>
        <w: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solution to be available to assist with cleaning.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windows open if kitchen is indoors.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Compliance with any further directions contained in any campsite’s Safety and / or Workplace Plan pertinent to k</w:t>
      </w:r>
      <w:r w:rsidR="008C38FE" w:rsidRPr="008C38FE">
        <w:rPr>
          <w:sz w:val="20"/>
          <w:szCs w:val="20"/>
          <w:lang w:val="en-GB"/>
        </w:rPr>
        <w:t>itchens.</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Insofar as a Food Service is to be provided from a kitchen, compliance with Government Regulations pertaining to Food Services should be adhered to. At present these are set out in GN 356 of 29 June 2020 (Directions on Risk Adjusted Strategy for Tourism Facilities, 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“Food Service” type catering is catering for larger groups of users where food is cooked at a central point and then distributed to the users, who typically queue for the food as if they were in a canteen. The food is often provided in a buffet format and is typically used in Adult Leader Training Courses and Cub Camps.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this regard: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No buffets may be offered to guests for self-service;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may only be plated and/or provided in covered single portions;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Guests may pick-up pre-portioned items and any other buffet service should be handled by food service employees/volunteers only from behind Perspex or similar protective shields;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Menus must be set to reduce complexity e.g., reduced buffet options, offering deli-type take-away/grab-and-go style meals and option, with disposable containers, crockery, cups and cutlery should be instituted where possible.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Tables must be sanitised before and after each guest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possible, tablecloths should be removed from tables. Only essential items such as salt and pepper, should remain on tables and be sanitised after each guest.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should not be left out standing for an extended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Clearing and cleaning systems with designated containers for different items and sealable refuse containers for food waste must be implemented and used.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users use their own crockery, running warm water and dishwashing liquid must be provided to wash the crockery.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Cooks must use PPEs at all times, there must be regular cleaning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can be lined up for dishing as per usual, but there should be screens between food and people lining up to get served.</w:t>
      </w:r>
    </w:p>
    <w:p w:rsidR="00D14E75" w:rsidRDefault="00D14E75" w:rsidP="00D14E75">
      <w:pPr>
        <w:spacing w:line="312" w:lineRule="auto"/>
        <w:rPr>
          <w:rFonts w:cs="Times New Roman"/>
          <w:b/>
          <w:bCs/>
          <w:sz w:val="20"/>
          <w:lang w:val="en-GB" w:eastAsia="en-GB"/>
        </w:rPr>
      </w:pPr>
    </w:p>
    <w:p w:rsidR="00D14E75" w:rsidRPr="00D14E75" w:rsidRDefault="00D14E75" w:rsidP="002E7DB5">
      <w:pPr>
        <w:pStyle w:val="Heading3"/>
      </w:pPr>
      <w:r w:rsidRPr="00D14E75">
        <w:t>Cleaning and Disinfecting Environmental Surfaces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cleaning procedures outlined below can be used for routine cleaning as well as cleaning when there has been a confirmed case of COVID-19 at the Hall. In the case of an outbreak in a facility, locking down the facility for a 24-hour period will help to reduce the viral load before the cleaning takes place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E7DB5" w:rsidRDefault="002E7DB5">
      <w:pPr>
        <w:spacing w:after="160" w:line="259" w:lineRule="auto"/>
        <w:ind w:left="0" w:right="0" w:firstLine="0"/>
        <w:jc w:val="left"/>
        <w:rPr>
          <w:rFonts w:cs="Arial"/>
          <w:b/>
          <w:sz w:val="20"/>
          <w:szCs w:val="20"/>
          <w:lang w:val="en-GB"/>
        </w:rPr>
      </w:pPr>
      <w:r>
        <w:rPr>
          <w:rFonts w:cs="Arial"/>
          <w:b/>
          <w:sz w:val="20"/>
          <w:szCs w:val="20"/>
          <w:lang w:val="en-GB"/>
        </w:rPr>
        <w:br w:type="page"/>
      </w:r>
    </w:p>
    <w:p w:rsidR="00D14E75" w:rsidRPr="008C38FE" w:rsidRDefault="00D14E75" w:rsidP="008C38FE">
      <w:pPr>
        <w:pStyle w:val="ListParagraph"/>
        <w:spacing w:after="0" w:line="312" w:lineRule="auto"/>
        <w:ind w:left="142" w:right="207" w:firstLine="0"/>
        <w:outlineLvl w:val="1"/>
        <w:rPr>
          <w:rFonts w:cs="Arial"/>
          <w:b/>
          <w:sz w:val="20"/>
          <w:szCs w:val="20"/>
          <w:lang w:val="en-GB"/>
        </w:rPr>
      </w:pPr>
      <w:r w:rsidRPr="008C38FE">
        <w:rPr>
          <w:rFonts w:cs="Arial"/>
          <w:b/>
          <w:sz w:val="20"/>
          <w:szCs w:val="20"/>
          <w:lang w:val="en-GB"/>
        </w:rPr>
        <w:lastRenderedPageBreak/>
        <w:t>Important notes on environmental disinfection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is a very good, cheap agent, but it can damage surfaces and clothing.  Bleach must be remixed on a daily basis and discarded not be reused the following day.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Far more bacteria and viruses are removed by cleaning than are killed by disinfection. The use of a proven cleaning method is therefore of paramount importance.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visibly clean surfaces can be disinfected. Visible dirt must first be removed by cleaning before the surface can be disinfected.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correct dilution of the disinfectant detergent according to the manufacturer’s instructions is critical to the success of the disinfection procedure.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unused disinfectant detergent at the end of the disinfection process should be discarded, including bleach</w:t>
      </w:r>
    </w:p>
    <w:p w:rsidR="00D14E75" w:rsidRDefault="00D14E75" w:rsidP="00D14E75">
      <w:pPr>
        <w:tabs>
          <w:tab w:val="left" w:pos="10400"/>
        </w:tabs>
        <w:spacing w:line="312" w:lineRule="auto"/>
        <w:rPr>
          <w:rFonts w:eastAsia="Cambria" w:cs="Arial"/>
          <w:sz w:val="20"/>
          <w:lang w:val="en-GB"/>
        </w:rPr>
      </w:pPr>
      <w:r>
        <w:rPr>
          <w:rFonts w:eastAsia="Cambria" w:cs="Arial"/>
          <w:sz w:val="20"/>
        </w:rPr>
        <w:t xml:space="preserve"> </w:t>
      </w:r>
    </w:p>
    <w:p w:rsidR="00D14E75" w:rsidRPr="00D14E75" w:rsidRDefault="00D14E75" w:rsidP="002E7DB5">
      <w:pPr>
        <w:pStyle w:val="Heading3"/>
      </w:pPr>
      <w:r w:rsidRPr="00D14E75">
        <w:t>Personal protective equipment – PPE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Cleaning personnel must don (put on) the appropriate PPE. This would typically include disposable gloves, masks and eye protection (where the specific cleaning agent requires it).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before putting on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Disposable gloves and masks should be disposed of in the appropriate waste bag and discarded in the appropriate waste stream</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Where possible reusable masks and gloves should be used for purposes of a sustainable environment.  If reusable items are used, it must be washed as per instruction of the items, before it is used the next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Scout Group uses somebody to clean their hall, on either a routine or ad hoc basis, then they are responsible for providing the necessary PPE to that individual.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If a third party user of the hall uses somebody to clean the hall, on either a routine or ad hoc basis, then the third party user is responsible for providing the necessary PPE to that individual.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3"/>
      </w:pPr>
      <w:r w:rsidRPr="002E7DB5">
        <w:t>Cleaning Procedures</w:t>
      </w: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above the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high traffic situations, consideration should be given to cleaning and disinfecting surfaces such as door handles, counters, railings and balustrades at regular intervals throughout the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More dust and soil accumulate on horizontal surfaces than on vertical surfaces.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with a cloth that has been thoroughly wet with the disinfectant detergent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Allow 10 minutes contact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clean with a dry or damp cloth to remove the disinfectant detergent residue.</w:t>
      </w:r>
    </w:p>
    <w:p w:rsidR="00D14E75" w:rsidRDefault="00D14E75" w:rsidP="00D14E75">
      <w:pPr>
        <w:pStyle w:val="ListParagraph"/>
        <w:widowControl w:val="0"/>
        <w:spacing w:after="0" w:line="312" w:lineRule="auto"/>
        <w:ind w:left="1560"/>
        <w:rPr>
          <w:rFonts w:eastAsia="Arial"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cloths used should preferably be low-</w:t>
      </w:r>
      <w:proofErr w:type="spellStart"/>
      <w:r w:rsidRPr="008C38FE">
        <w:rPr>
          <w:rFonts w:cs="Arial"/>
          <w:sz w:val="20"/>
          <w:szCs w:val="20"/>
          <w:lang w:val="en-GB"/>
        </w:rPr>
        <w:t>linting</w:t>
      </w:r>
      <w:proofErr w:type="spellEnd"/>
      <w:r w:rsidRPr="008C38FE">
        <w:rPr>
          <w:rFonts w:cs="Arial"/>
          <w:sz w:val="20"/>
          <w:szCs w:val="20"/>
          <w:lang w:val="en-GB"/>
        </w:rPr>
        <w:t xml:space="preserve"> or </w:t>
      </w:r>
      <w:proofErr w:type="spellStart"/>
      <w:r w:rsidRPr="008C38FE">
        <w:rPr>
          <w:rFonts w:cs="Arial"/>
          <w:sz w:val="20"/>
          <w:szCs w:val="20"/>
          <w:lang w:val="en-GB"/>
        </w:rPr>
        <w:t>microfibre</w:t>
      </w:r>
      <w:proofErr w:type="spellEnd"/>
      <w:r w:rsidRPr="008C38FE">
        <w:rPr>
          <w:rFonts w:cs="Arial"/>
          <w:sz w:val="20"/>
          <w:szCs w:val="20"/>
          <w:lang w:val="en-GB"/>
        </w:rPr>
        <w:t xml:space="preserve"> cloths. Ideally these cloths should be machine laundered at the end of the cleaning process. It is important to note that if </w:t>
      </w:r>
      <w:proofErr w:type="spellStart"/>
      <w:r w:rsidRPr="008C38FE">
        <w:rPr>
          <w:rFonts w:cs="Arial"/>
          <w:sz w:val="20"/>
          <w:szCs w:val="20"/>
          <w:lang w:val="en-GB"/>
        </w:rPr>
        <w:t>microfibre</w:t>
      </w:r>
      <w:proofErr w:type="spellEnd"/>
      <w:r w:rsidRPr="008C38FE">
        <w:rPr>
          <w:rFonts w:cs="Arial"/>
          <w:sz w:val="20"/>
          <w:szCs w:val="20"/>
          <w:lang w:val="en-GB"/>
        </w:rPr>
        <w:t xml:space="preserve"> cloths are used, they MUST be laundered. </w:t>
      </w:r>
      <w:proofErr w:type="spellStart"/>
      <w:r w:rsidRPr="008C38FE">
        <w:rPr>
          <w:rFonts w:cs="Arial"/>
          <w:sz w:val="20"/>
          <w:szCs w:val="20"/>
          <w:lang w:val="en-GB"/>
        </w:rPr>
        <w:t>Microfibre</w:t>
      </w:r>
      <w:proofErr w:type="spellEnd"/>
      <w:r w:rsidRPr="008C38FE">
        <w:rPr>
          <w:rFonts w:cs="Arial"/>
          <w:sz w:val="20"/>
          <w:szCs w:val="20"/>
          <w:lang w:val="en-GB"/>
        </w:rPr>
        <w:t xml:space="preserve"> cloths cannot be decontaminated if a manual washing process is employed.</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Single use, disposable disinfectant wipes can be used in place of low-</w:t>
      </w:r>
      <w:proofErr w:type="spellStart"/>
      <w:r w:rsidRPr="008C38FE">
        <w:rPr>
          <w:rFonts w:cs="Arial"/>
          <w:sz w:val="20"/>
          <w:szCs w:val="20"/>
          <w:lang w:val="en-GB"/>
        </w:rPr>
        <w:t>linting</w:t>
      </w:r>
      <w:proofErr w:type="spellEnd"/>
      <w:r w:rsidRPr="008C38FE">
        <w:rPr>
          <w:rFonts w:cs="Arial"/>
          <w:sz w:val="20"/>
          <w:szCs w:val="20"/>
          <w:lang w:val="en-GB"/>
        </w:rPr>
        <w:t xml:space="preserve"> and </w:t>
      </w:r>
      <w:proofErr w:type="spellStart"/>
      <w:r w:rsidRPr="008C38FE">
        <w:rPr>
          <w:rFonts w:cs="Arial"/>
          <w:sz w:val="20"/>
          <w:szCs w:val="20"/>
          <w:lang w:val="en-GB"/>
        </w:rPr>
        <w:t>microfibre</w:t>
      </w:r>
      <w:proofErr w:type="spellEnd"/>
      <w:r w:rsidRPr="008C38FE">
        <w:rPr>
          <w:rFonts w:cs="Arial"/>
          <w:sz w:val="20"/>
          <w:szCs w:val="20"/>
          <w:lang w:val="en-GB"/>
        </w:rPr>
        <w:t xml:space="preserve"> cloths.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Soap and hand towels must be provided for in the restrooms/bathrooms.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hard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Loose dirt and dust is best removed by sweeping the floor with a disposable dust control cloth or </w:t>
      </w:r>
      <w:proofErr w:type="spellStart"/>
      <w:r w:rsidRPr="008C38FE">
        <w:rPr>
          <w:rFonts w:cs="Arial"/>
          <w:sz w:val="20"/>
          <w:szCs w:val="20"/>
          <w:lang w:val="en-GB"/>
        </w:rPr>
        <w:t>microfibre</w:t>
      </w:r>
      <w:proofErr w:type="spellEnd"/>
      <w:r w:rsidRPr="008C38FE">
        <w:rPr>
          <w:rFonts w:cs="Arial"/>
          <w:sz w:val="20"/>
          <w:szCs w:val="20"/>
          <w:lang w:val="en-GB"/>
        </w:rPr>
        <w:t xml:space="preserve"> sweeping mop. Whilst there is no evidence that COVID-19 can infect via dust particles, removing the floor dust will significantly reduce the viral load. Disposable dust control cloths and </w:t>
      </w:r>
      <w:proofErr w:type="spellStart"/>
      <w:r w:rsidRPr="008C38FE">
        <w:rPr>
          <w:rFonts w:cs="Arial"/>
          <w:sz w:val="20"/>
          <w:szCs w:val="20"/>
          <w:lang w:val="en-GB"/>
        </w:rPr>
        <w:t>microfibre</w:t>
      </w:r>
      <w:proofErr w:type="spellEnd"/>
      <w:r w:rsidRPr="008C38FE">
        <w:rPr>
          <w:rFonts w:cs="Arial"/>
          <w:sz w:val="20"/>
          <w:szCs w:val="20"/>
          <w:lang w:val="en-GB"/>
        </w:rPr>
        <w:t xml:space="preserve"> mops capture the dust on the disposable cloth or </w:t>
      </w:r>
      <w:proofErr w:type="spellStart"/>
      <w:r w:rsidRPr="008C38FE">
        <w:rPr>
          <w:rFonts w:cs="Arial"/>
          <w:sz w:val="20"/>
          <w:szCs w:val="20"/>
          <w:lang w:val="en-GB"/>
        </w:rPr>
        <w:t>mophead</w:t>
      </w:r>
      <w:proofErr w:type="spellEnd"/>
      <w:r w:rsidRPr="008C38FE">
        <w:rPr>
          <w:rFonts w:cs="Arial"/>
          <w:sz w:val="20"/>
          <w:szCs w:val="20"/>
          <w:lang w:val="en-GB"/>
        </w:rPr>
        <w:t>. Using a broom or dry mop sweeper is not recommended as they agitate the floor dust that is laden with bacteria and viruses into the air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carpets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preferred method is to vacuum the carpet using a vacuum cleaner fitted with a HEPA filter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End of shift procedures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Empty, rinse and dry buckets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down the janitorial cart and mop handles with a cloth saturated with the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any unused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Safely take off your PPE as described in Section 11.6</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Launder cloths and mop heads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waste and used PPE in accordance with your organisation’s worksite procedure</w:t>
      </w:r>
    </w:p>
    <w:p w:rsidR="00D14E75" w:rsidRDefault="00D14E75" w:rsidP="00D14E75">
      <w:pPr>
        <w:spacing w:line="312" w:lineRule="auto"/>
        <w:rPr>
          <w:rFonts w:eastAsia="Times New Roman"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must ensure that suitable arrangements are made to collect all cloths used for cleaning and disinfecting the premises, store them safely and then have them machine washed or laundered as specified.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When individuals at the Hall have had contact wi</w:t>
      </w:r>
      <w:r w:rsidR="00DF0659">
        <w:t>th a confirmed case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confirmed case is identified at the hall the Covid-19 hotline (0800 029 999) should be contacted forthwith. The designated public health services will provide advice to: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that has been in close face-to-face or touching contact.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spent any length of time with the attendee while he or she was symptomatic.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cleaned up any bodily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Close friendship groups or workgroups.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living in the same household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Contacts are not considered cases and if they are feeling well, they are very unlikely to have spread the infection to others.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Those who have had close contact will be asked to quarantine at home for 14 days from the last time they had contact with the confirmed case. They will be actively followed up by the designated public health services.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develop new symptoms, or their existing symptoms worsen within the 14-day observation period, they should call the designated public health services for reassessment.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are unwell at any time within their 14-day observation period and they test positive for COVID-19 they will become a confirmed case and will be treated for the infection. If testing is not available, but the symptoms are consistent with COVID-19, they may nonetheless be considered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Attendees at the venue who have not had close contact with the original confirmed case do not need to take any precautions other than monitoring their health for symptoms and can continue to attend work.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 confirmed case of COVID-19 at the Hall will cause anxiety among fellow attendees and some may become stressed. Clear communication is important, directing attendees to reliable sources of information about COVID-19.</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confirmed case of COVID-19 occurs at the hall the Compliance Officer will as quickly as possible (and in no more than 24 hours) advise the Regional Commissioner of the outbreak.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 the event of an outbreak at any SSA property any queries made by the media should be referred to the SSA National Office for comment.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2E7DB5">
      <w:pPr>
        <w:pStyle w:val="Heading3"/>
      </w:pPr>
      <w:r w:rsidRPr="008C38FE">
        <w:t>Cleaning offices and public spaces where there are suspected or confirmed cases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Coronavirus symptoms are similar to a flu-like illness and include dry cough, sore throat, fever, tiredness or shortness of breath. Once symptomatic, all surfaces that the person has come into contact with must be cleaned including: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surfaces and objects which are visibly contaminated with body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all</w:t>
      </w:r>
      <w:proofErr w:type="gramEnd"/>
      <w:r w:rsidRPr="008C38FE">
        <w:rPr>
          <w:sz w:val="20"/>
          <w:szCs w:val="20"/>
          <w:lang w:val="en-GB"/>
        </w:rPr>
        <w:t xml:space="preserve"> potentially contaminated high-contact areas such as toilets, door handles, telephones.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Public areas where a symptomatic individual has passed through and spent minimal time in (such as corridors) but which are not visibly contaminated with body fluids do not need to be specially cleaned and disinfected.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person becomes ill in a shared space, these should be cleaned using disposable cloths and the usual detergents, according to current recommended workplace legislation and practice. Precautionary measures should be taken to protect cleaners.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waste that has been in contact with the individual, including used tissues, and masks if used, should be put in a plastic rubbish bag and tied when full. The plastic bag should then be placed in a second bin bag and tied. It should be put in a safe place and marked for storage until the result is available. If the individual tests negative, this can be put in the normal waste. Should the individual test positive, you will be instructed what to do with the waste by public health authorities. </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2"/>
      </w:pPr>
      <w:r w:rsidRPr="00D14E75">
        <w:t>Resources: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rsidR="00D14E75" w:rsidRPr="008C38FE" w:rsidRDefault="0037356E" w:rsidP="002E7DB5">
      <w:pPr>
        <w:pStyle w:val="ListParagraph"/>
        <w:numPr>
          <w:ilvl w:val="0"/>
          <w:numId w:val="4"/>
        </w:numPr>
        <w:spacing w:after="0" w:line="312" w:lineRule="auto"/>
        <w:ind w:left="851" w:right="0" w:hanging="425"/>
        <w:rPr>
          <w:sz w:val="18"/>
          <w:szCs w:val="20"/>
          <w:lang w:val="en-GB"/>
        </w:rPr>
      </w:pPr>
      <w:hyperlink r:id="rId15" w:history="1">
        <w:r w:rsidR="00D14E75" w:rsidRPr="008C38FE">
          <w:rPr>
            <w:sz w:val="20"/>
            <w:szCs w:val="20"/>
          </w:rPr>
          <w:t>https://www.sanews.gov.za/south-africa/sa-move-level-5-lockdown-level-4</w:t>
        </w:r>
      </w:hyperlink>
    </w:p>
    <w:p w:rsidR="00D14E75" w:rsidRPr="008C38FE" w:rsidRDefault="0037356E"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https://www.gov.za/coronavirus/guidelines</w:t>
        </w:r>
      </w:hyperlink>
    </w:p>
    <w:p w:rsidR="00D14E75" w:rsidRPr="008C38FE" w:rsidRDefault="0037356E" w:rsidP="002E7DB5">
      <w:pPr>
        <w:pStyle w:val="ListParagraph"/>
        <w:numPr>
          <w:ilvl w:val="0"/>
          <w:numId w:val="4"/>
        </w:numPr>
        <w:spacing w:after="0" w:line="312" w:lineRule="auto"/>
        <w:ind w:left="851" w:right="0" w:hanging="425"/>
        <w:rPr>
          <w:sz w:val="20"/>
          <w:szCs w:val="20"/>
        </w:rPr>
      </w:pPr>
      <w:hyperlink r:id="rId17" w:history="1">
        <w:r w:rsidR="00D14E75" w:rsidRPr="008C38FE">
          <w:rPr>
            <w:sz w:val="20"/>
            <w:szCs w:val="20"/>
          </w:rPr>
          <w:t>https://www.scouts.org.za/wp-content/uploads/Always-Wear-a-Mask-COVID-19-Poster-v2.pdf</w:t>
        </w:r>
      </w:hyperlink>
    </w:p>
    <w:p w:rsidR="00D14E75" w:rsidRPr="008C38FE" w:rsidRDefault="0037356E"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https://www.scouts.org.za/wp-content/uploads/Wash-Hands-Regularly-COVID-19-Poster.pdf</w:t>
        </w:r>
      </w:hyperlink>
    </w:p>
    <w:p w:rsidR="00D14E75" w:rsidRPr="008C38FE" w:rsidRDefault="0037356E"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https://www.scouts.org.za/wp-content/uploads/Keep-Your-Distance-COVID-19-Poster-v2.pdf</w:t>
        </w:r>
      </w:hyperlink>
    </w:p>
    <w:p w:rsidR="00D14E75" w:rsidRPr="008C38FE" w:rsidRDefault="0037356E"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https://www.scouts.org.za/wp-content/uploads/SSA-CORONA-AWARENESS-HALL-POSTERS-FINAL.pdf</w:t>
        </w:r>
      </w:hyperlink>
    </w:p>
    <w:p w:rsidR="00D14E75" w:rsidRDefault="00D14E75" w:rsidP="00D14E75">
      <w:pPr>
        <w:rPr>
          <w:color w:val="auto"/>
          <w:sz w:val="24"/>
          <w:lang w:eastAsia="en-US"/>
        </w:rPr>
      </w:pPr>
    </w:p>
    <w:p w:rsidR="00D14E75" w:rsidRDefault="00D14E75" w:rsidP="00D14E75">
      <w:pPr>
        <w:rPr>
          <w:lang w:eastAsia="en-US"/>
        </w:rPr>
      </w:pPr>
    </w:p>
    <w:p w:rsidR="00D14E75" w:rsidRDefault="00D14E75" w:rsidP="00D14E75">
      <w:pPr>
        <w:spacing w:line="312" w:lineRule="auto"/>
        <w:ind w:left="567" w:right="207"/>
        <w:rPr>
          <w:rFonts w:cs="Arial"/>
          <w:sz w:val="20"/>
          <w:szCs w:val="20"/>
        </w:rPr>
      </w:pPr>
    </w:p>
    <w:p w:rsidR="00D14E75" w:rsidRDefault="00D14E75" w:rsidP="00D14E75">
      <w:pPr>
        <w:rPr>
          <w:rFonts w:cs="Arial"/>
          <w:b/>
          <w:sz w:val="20"/>
          <w:lang w:eastAsia="en-GB"/>
        </w:rPr>
      </w:pPr>
      <w:r>
        <w:rPr>
          <w:rFonts w:cs="Arial"/>
          <w:b/>
          <w:sz w:val="20"/>
        </w:rPr>
        <w:br w:type="page"/>
      </w:r>
    </w:p>
    <w:p w:rsidR="00D14E75" w:rsidRPr="00D17906" w:rsidRDefault="00D14E75" w:rsidP="00D17906">
      <w:pPr>
        <w:spacing w:line="312" w:lineRule="auto"/>
        <w:ind w:left="-142" w:firstLine="0"/>
        <w:rPr>
          <w:rFonts w:cs="Arial"/>
          <w:b/>
          <w:sz w:val="24"/>
        </w:rPr>
      </w:pPr>
      <w:r w:rsidRPr="00D17906">
        <w:rPr>
          <w:rFonts w:cs="Arial"/>
          <w:b/>
          <w:sz w:val="24"/>
        </w:rPr>
        <w:lastRenderedPageBreak/>
        <w:t xml:space="preserve">Appendix A: Adherence to COVID-19 Protocols by Third </w:t>
      </w:r>
      <w:r w:rsidR="00092A6C">
        <w:rPr>
          <w:rFonts w:cs="Arial"/>
          <w:b/>
          <w:sz w:val="24"/>
        </w:rPr>
        <w:t>P</w:t>
      </w:r>
      <w:r w:rsidRPr="00D17906">
        <w:rPr>
          <w:rFonts w:cs="Arial"/>
          <w:b/>
          <w:sz w:val="24"/>
        </w:rPr>
        <w:t>arties</w:t>
      </w:r>
    </w:p>
    <w:p w:rsidR="00D14E75" w:rsidRDefault="00D14E75" w:rsidP="00D14E75">
      <w:pPr>
        <w:spacing w:line="312" w:lineRule="auto"/>
        <w:rPr>
          <w:rFonts w:cs="Arial"/>
          <w:b/>
          <w:sz w:val="20"/>
        </w:rPr>
      </w:pPr>
    </w:p>
    <w:p w:rsidR="00D14E75" w:rsidRDefault="00D14E75" w:rsidP="00D17906">
      <w:pPr>
        <w:spacing w:line="312" w:lineRule="auto"/>
        <w:ind w:left="0" w:firstLine="0"/>
        <w:jc w:val="center"/>
        <w:rPr>
          <w:rFonts w:cs="Arial"/>
          <w:sz w:val="20"/>
        </w:rPr>
      </w:pPr>
      <w:r>
        <w:rPr>
          <w:rFonts w:cs="Arial"/>
          <w:sz w:val="20"/>
        </w:rPr>
        <w:t>[Scout Hall name]</w:t>
      </w:r>
    </w:p>
    <w:p w:rsidR="0037356E" w:rsidRPr="0037356E" w:rsidRDefault="0037356E" w:rsidP="0037356E">
      <w:pPr>
        <w:spacing w:line="312" w:lineRule="auto"/>
        <w:rPr>
          <w:rFonts w:eastAsiaTheme="minorHAnsi" w:cs="Calibri"/>
          <w:color w:val="auto"/>
          <w:sz w:val="20"/>
          <w:szCs w:val="20"/>
          <w:lang w:val="en-GB" w:eastAsia="en-GB"/>
        </w:rPr>
      </w:pPr>
    </w:p>
    <w:p w:rsidR="0037356E" w:rsidRPr="0037356E" w:rsidRDefault="0037356E" w:rsidP="0037356E">
      <w:pPr>
        <w:spacing w:line="480" w:lineRule="auto"/>
        <w:ind w:left="578" w:hanging="11"/>
        <w:rPr>
          <w:color w:val="auto"/>
          <w:sz w:val="20"/>
          <w:szCs w:val="20"/>
        </w:rPr>
      </w:pPr>
      <w:r w:rsidRPr="0037356E">
        <w:rPr>
          <w:color w:val="auto"/>
          <w:sz w:val="20"/>
          <w:szCs w:val="20"/>
        </w:rPr>
        <w:t>I, __________________________________________, as duly authorised representative of ______________________ (third party name) hereby confirms that:</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use of any property is subject to the prevailing regulations published by the National Government. We will ensure compliance with such regulations.</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Insofar as is applicable, we will comply with any additional rules or protocols by our federation / governing body;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 xml:space="preserve">Physical copies of my own organisation’s safety plans in compliance with government regulations will be available for inspection by SCOUTS South Africa’s Compliance Officer (as set out in the Workplace Plan) when we make use of any venue owned or controlled by SCOUTS South Africa; </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the Safety plan of SCOUTS South Africa on behalf of the third party;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on behalf of the third party, the Workplace plan of the SCOUTS South Africa premises that we use;</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workplace plan of SCOUTS South Africa will be adhered to by the third party; and</w:t>
      </w:r>
    </w:p>
    <w:p w:rsidR="0037356E" w:rsidRPr="0037356E" w:rsidRDefault="0037356E" w:rsidP="0037356E">
      <w:pPr>
        <w:numPr>
          <w:ilvl w:val="0"/>
          <w:numId w:val="8"/>
        </w:numPr>
        <w:spacing w:after="160" w:line="312" w:lineRule="auto"/>
        <w:ind w:right="0"/>
        <w:contextualSpacing/>
        <w:rPr>
          <w:rFonts w:eastAsia="Times New Roman"/>
          <w:color w:val="auto"/>
          <w:sz w:val="20"/>
          <w:szCs w:val="20"/>
          <w:lang w:val="en-GB"/>
        </w:rPr>
      </w:pPr>
      <w:r w:rsidRPr="0037356E">
        <w:rPr>
          <w:rFonts w:eastAsia="Times New Roman"/>
          <w:color w:val="auto"/>
          <w:sz w:val="20"/>
          <w:szCs w:val="20"/>
        </w:rPr>
        <w:t>We indemnify SCOUTS South Africa, its agents, employees, members and volunteers from any claim arising from the third party’s failure to adhere to SCOUTS South Africa’s workplace plan for the premises or Government Regulations.</w:t>
      </w:r>
    </w:p>
    <w:p w:rsidR="00D14E75" w:rsidRPr="0037356E" w:rsidRDefault="00D14E75" w:rsidP="00D17906">
      <w:pPr>
        <w:spacing w:line="312" w:lineRule="auto"/>
        <w:ind w:left="0" w:firstLine="0"/>
        <w:rPr>
          <w:rFonts w:cs="Arial"/>
          <w:color w:val="auto"/>
          <w:sz w:val="20"/>
          <w:lang w:val="en-GB" w:eastAsia="en-GB"/>
        </w:rPr>
      </w:pP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Signed______________________ DAY OF ___________________________ 2020</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user organisation name]</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representative name]</w:t>
      </w:r>
    </w:p>
    <w:p w:rsidR="00D14E75" w:rsidRDefault="00D14E75" w:rsidP="00D14E75">
      <w:pPr>
        <w:spacing w:line="312" w:lineRule="auto"/>
        <w:rPr>
          <w:rFonts w:cs="Arial"/>
          <w:sz w:val="20"/>
        </w:rPr>
      </w:pPr>
    </w:p>
    <w:p w:rsidR="00D14E75" w:rsidRDefault="00D14E75" w:rsidP="00D17906">
      <w:pPr>
        <w:spacing w:line="312" w:lineRule="auto"/>
        <w:ind w:hanging="577"/>
        <w:rPr>
          <w:rFonts w:cs="Arial"/>
          <w:sz w:val="20"/>
        </w:rPr>
      </w:pPr>
      <w:r>
        <w:rPr>
          <w:rFonts w:cs="Arial"/>
          <w:sz w:val="20"/>
        </w:rPr>
        <w:t>________________________________</w:t>
      </w:r>
    </w:p>
    <w:p w:rsidR="00D14E75" w:rsidRDefault="00D14E75" w:rsidP="0037356E">
      <w:pPr>
        <w:spacing w:line="312" w:lineRule="auto"/>
        <w:ind w:hanging="577"/>
        <w:rPr>
          <w:rFonts w:cs="Arial"/>
          <w:sz w:val="20"/>
        </w:rPr>
      </w:pPr>
      <w:r>
        <w:rPr>
          <w:rFonts w:cs="Arial"/>
          <w:sz w:val="20"/>
        </w:rPr>
        <w:t>Signature</w:t>
      </w:r>
      <w:bookmarkStart w:id="2" w:name="_GoBack"/>
      <w:bookmarkEnd w:id="2"/>
    </w:p>
    <w:sectPr w:rsidR="00D14E75" w:rsidSect="002E7DB5">
      <w:footerReference w:type="default" r:id="rId21"/>
      <w:headerReference w:type="first" r:id="rId22"/>
      <w:footerReference w:type="first" r:id="rId23"/>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E" w:rsidRDefault="00661A3E" w:rsidP="00CC7534">
      <w:pPr>
        <w:spacing w:after="0" w:line="240" w:lineRule="auto"/>
      </w:pPr>
      <w:r>
        <w:separator/>
      </w:r>
    </w:p>
  </w:endnote>
  <w:endnote w:type="continuationSeparator" w:id="0">
    <w:p w:rsidR="00661A3E" w:rsidRDefault="00661A3E"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rsidR="00F018C2" w:rsidRPr="00A21C40" w:rsidRDefault="0078124A" w:rsidP="0012769B">
        <w:pPr>
          <w:pStyle w:val="Footer"/>
          <w:tabs>
            <w:tab w:val="clear" w:pos="4513"/>
            <w:tab w:val="clear" w:pos="9026"/>
          </w:tabs>
          <w:ind w:left="-142" w:right="-46" w:firstLine="0"/>
          <w:rPr>
            <w:sz w:val="16"/>
            <w:szCs w:val="16"/>
          </w:rPr>
        </w:pPr>
        <w:r>
          <w:rPr>
            <w:sz w:val="16"/>
            <w:szCs w:val="16"/>
          </w:rPr>
          <w:t>Workplace plan for Halls Level 1</w:t>
        </w:r>
        <w:r w:rsidR="00DF0659">
          <w:rPr>
            <w:sz w:val="16"/>
            <w:szCs w:val="16"/>
          </w:rPr>
          <w:t xml:space="preserve"> Sep2020</w:t>
        </w:r>
        <w:r>
          <w:rPr>
            <w:sz w:val="16"/>
            <w:szCs w:val="16"/>
          </w:rPr>
          <w:tab/>
        </w:r>
        <w:r>
          <w:rPr>
            <w:sz w:val="16"/>
            <w:szCs w:val="16"/>
          </w:rPr>
          <w:tab/>
        </w:r>
        <w:r>
          <w:rPr>
            <w:sz w:val="16"/>
            <w:szCs w:val="16"/>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rPr>
          <w:t xml:space="preserve">      </w:t>
        </w:r>
        <w:r w:rsidR="00F018C2">
          <w:rPr>
            <w:sz w:val="16"/>
            <w:szCs w:val="16"/>
          </w:rPr>
          <w:tab/>
          <w:t xml:space="preserve">    </w:t>
        </w:r>
        <w:r w:rsidR="00F018C2" w:rsidRPr="00A21C40">
          <w:rPr>
            <w:sz w:val="16"/>
            <w:szCs w:val="16"/>
          </w:rPr>
          <w:t xml:space="preserve">pg. </w:t>
        </w:r>
        <w:r w:rsidR="00F018C2" w:rsidRPr="00A21C40">
          <w:rPr>
            <w:sz w:val="12"/>
            <w:szCs w:val="12"/>
          </w:rPr>
          <w:fldChar w:fldCharType="begin"/>
        </w:r>
        <w:r w:rsidR="00F018C2" w:rsidRPr="00A21C40">
          <w:rPr>
            <w:sz w:val="12"/>
            <w:szCs w:val="12"/>
          </w:rPr>
          <w:instrText xml:space="preserve"> PAGE    \* MERGEFORMAT </w:instrText>
        </w:r>
        <w:r w:rsidR="00F018C2" w:rsidRPr="00A21C40">
          <w:rPr>
            <w:sz w:val="12"/>
            <w:szCs w:val="12"/>
          </w:rPr>
          <w:fldChar w:fldCharType="separate"/>
        </w:r>
        <w:r w:rsidR="0037356E" w:rsidRPr="0037356E">
          <w:rPr>
            <w:noProof/>
            <w:sz w:val="16"/>
            <w:szCs w:val="16"/>
          </w:rPr>
          <w:t>13</w:t>
        </w:r>
        <w:r w:rsidR="00F018C2" w:rsidRPr="00A21C40">
          <w:rPr>
            <w:sz w:val="12"/>
            <w:szCs w:val="12"/>
          </w:rPr>
          <w:fldChar w:fldCharType="end"/>
        </w:r>
      </w:p>
      <w:p w:rsidR="00F018C2" w:rsidRDefault="0037356E">
        <w:pPr>
          <w:pStyle w:val="Footer"/>
          <w:jc w:val="right"/>
        </w:pPr>
      </w:p>
    </w:sdtContent>
  </w:sdt>
  <w:p w:rsidR="00F018C2" w:rsidRPr="00C354DA" w:rsidRDefault="00F018C2"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F018C2"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E" w:rsidRDefault="00661A3E" w:rsidP="00CC7534">
      <w:pPr>
        <w:spacing w:after="0" w:line="240" w:lineRule="auto"/>
      </w:pPr>
      <w:r>
        <w:separator/>
      </w:r>
    </w:p>
  </w:footnote>
  <w:footnote w:type="continuationSeparator" w:id="0">
    <w:p w:rsidR="00661A3E" w:rsidRDefault="00661A3E"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2E7DB5"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2FBD30DC"/>
    <w:multiLevelType w:val="multilevel"/>
    <w:tmpl w:val="35EE63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6A67F53"/>
    <w:multiLevelType w:val="hybridMultilevel"/>
    <w:tmpl w:val="E4564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3"/>
  </w:num>
  <w:num w:numId="8">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92A6C"/>
    <w:rsid w:val="000A14B4"/>
    <w:rsid w:val="000A2F2E"/>
    <w:rsid w:val="000B2FBD"/>
    <w:rsid w:val="000D6BFD"/>
    <w:rsid w:val="00107C6D"/>
    <w:rsid w:val="00113BDC"/>
    <w:rsid w:val="001168C5"/>
    <w:rsid w:val="00123EDD"/>
    <w:rsid w:val="00125679"/>
    <w:rsid w:val="0012769B"/>
    <w:rsid w:val="00127B72"/>
    <w:rsid w:val="00130FBD"/>
    <w:rsid w:val="00131DD1"/>
    <w:rsid w:val="001408BA"/>
    <w:rsid w:val="00144D3D"/>
    <w:rsid w:val="00175DC8"/>
    <w:rsid w:val="00181754"/>
    <w:rsid w:val="001B5F15"/>
    <w:rsid w:val="001C036A"/>
    <w:rsid w:val="001C26C8"/>
    <w:rsid w:val="001D28D6"/>
    <w:rsid w:val="00205186"/>
    <w:rsid w:val="00211943"/>
    <w:rsid w:val="0021236E"/>
    <w:rsid w:val="00224A72"/>
    <w:rsid w:val="002364A0"/>
    <w:rsid w:val="002528EC"/>
    <w:rsid w:val="0026268F"/>
    <w:rsid w:val="00263701"/>
    <w:rsid w:val="002675FC"/>
    <w:rsid w:val="002B1707"/>
    <w:rsid w:val="002B3CA5"/>
    <w:rsid w:val="002D38B8"/>
    <w:rsid w:val="002D4B23"/>
    <w:rsid w:val="002D5F9C"/>
    <w:rsid w:val="002E7DB5"/>
    <w:rsid w:val="002F38CB"/>
    <w:rsid w:val="00316B49"/>
    <w:rsid w:val="00340C9F"/>
    <w:rsid w:val="00357071"/>
    <w:rsid w:val="00361809"/>
    <w:rsid w:val="0037356E"/>
    <w:rsid w:val="0038432A"/>
    <w:rsid w:val="0038507E"/>
    <w:rsid w:val="00386BE0"/>
    <w:rsid w:val="003A3BEB"/>
    <w:rsid w:val="003F3E33"/>
    <w:rsid w:val="00424392"/>
    <w:rsid w:val="00425E54"/>
    <w:rsid w:val="00442B1C"/>
    <w:rsid w:val="004512AF"/>
    <w:rsid w:val="004670A7"/>
    <w:rsid w:val="004750A8"/>
    <w:rsid w:val="00483E05"/>
    <w:rsid w:val="004843B3"/>
    <w:rsid w:val="00485E10"/>
    <w:rsid w:val="004C0638"/>
    <w:rsid w:val="004D5BAF"/>
    <w:rsid w:val="004F11A8"/>
    <w:rsid w:val="00561799"/>
    <w:rsid w:val="00575846"/>
    <w:rsid w:val="005803F3"/>
    <w:rsid w:val="00591A8A"/>
    <w:rsid w:val="005B57F5"/>
    <w:rsid w:val="005B682D"/>
    <w:rsid w:val="005F6B78"/>
    <w:rsid w:val="00606457"/>
    <w:rsid w:val="00623BD3"/>
    <w:rsid w:val="0062523D"/>
    <w:rsid w:val="00626881"/>
    <w:rsid w:val="00642C79"/>
    <w:rsid w:val="0064462A"/>
    <w:rsid w:val="00650E60"/>
    <w:rsid w:val="00661A3E"/>
    <w:rsid w:val="00666E4E"/>
    <w:rsid w:val="0067037C"/>
    <w:rsid w:val="006747A6"/>
    <w:rsid w:val="00684669"/>
    <w:rsid w:val="006A3A69"/>
    <w:rsid w:val="006B7490"/>
    <w:rsid w:val="006C1A82"/>
    <w:rsid w:val="006E1352"/>
    <w:rsid w:val="00727A11"/>
    <w:rsid w:val="00732663"/>
    <w:rsid w:val="00735752"/>
    <w:rsid w:val="00761D4A"/>
    <w:rsid w:val="00774BF0"/>
    <w:rsid w:val="00775797"/>
    <w:rsid w:val="0078124A"/>
    <w:rsid w:val="0079716C"/>
    <w:rsid w:val="007A186F"/>
    <w:rsid w:val="007A2762"/>
    <w:rsid w:val="007F395A"/>
    <w:rsid w:val="00811ABE"/>
    <w:rsid w:val="00816F48"/>
    <w:rsid w:val="0081745F"/>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64B5E"/>
    <w:rsid w:val="0096558F"/>
    <w:rsid w:val="009B1F7C"/>
    <w:rsid w:val="009D3560"/>
    <w:rsid w:val="009F42A7"/>
    <w:rsid w:val="00A1472B"/>
    <w:rsid w:val="00A24D6A"/>
    <w:rsid w:val="00A36600"/>
    <w:rsid w:val="00A468D0"/>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659"/>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left="142" w:right="0" w:hanging="851"/>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left="142" w:right="0" w:hanging="851"/>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915940431">
      <w:bodyDiv w:val="1"/>
      <w:marLeft w:val="0"/>
      <w:marRight w:val="0"/>
      <w:marTop w:val="0"/>
      <w:marBottom w:val="0"/>
      <w:divBdr>
        <w:top w:val="none" w:sz="0" w:space="0" w:color="auto"/>
        <w:left w:val="none" w:sz="0" w:space="0" w:color="auto"/>
        <w:bottom w:val="none" w:sz="0" w:space="0" w:color="auto"/>
        <w:right w:val="none" w:sz="0" w:space="0" w:color="auto"/>
      </w:divBdr>
    </w:div>
    <w:div w:id="1074082164">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Wash-Hands-Regularly-COVID-19-Post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scouts.org.za/wp-content/uploads/Always-Wear-a-Mask-COVID-19-Poster-v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za/coronavirus/guidelines" TargetMode="External"/><Relationship Id="rId20" Type="http://schemas.openxmlformats.org/officeDocument/2006/relationships/hyperlink" Target="https://www.scouts.org.za/wp-content/uploads/SSA-CORONA-AWARENESS-HALL-POSTERS-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news.gov.za/south-africa/sa-move-level-5-lockdown-level-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uts.org.za/wp-content/uploads/Keep-Your-Distance-COVID-19-Poster-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7891-74E0-468E-B68A-FBF85E028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3.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0E295-A235-4979-A946-6DD6C2CE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3</cp:revision>
  <cp:lastPrinted>2020-09-28T12:46:00Z</cp:lastPrinted>
  <dcterms:created xsi:type="dcterms:W3CDTF">2020-09-30T10:01:00Z</dcterms:created>
  <dcterms:modified xsi:type="dcterms:W3CDTF">2020-09-30T11:44:00Z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